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cs="Arial"/>
          <w:kern w:val="0"/>
          <w:sz w:val="24"/>
          <w:szCs w:val="24"/>
        </w:rPr>
      </w:pPr>
      <w:r>
        <w:rPr>
          <w:rFonts w:hint="eastAsia" w:ascii="Times New Roman" w:hAnsi="Times New Roman" w:cs="Arial"/>
          <w:b/>
          <w:kern w:val="0"/>
          <w:sz w:val="24"/>
          <w:szCs w:val="24"/>
        </w:rPr>
        <w:t>附件三：</w:t>
      </w:r>
    </w:p>
    <w:p>
      <w:pPr>
        <w:spacing w:line="380" w:lineRule="exact"/>
        <w:rPr>
          <w:rFonts w:ascii="Times New Roman" w:hAnsi="Times New Roman" w:cs="Arial"/>
          <w:b/>
          <w:kern w:val="0"/>
          <w:sz w:val="24"/>
          <w:szCs w:val="24"/>
        </w:rPr>
      </w:pPr>
    </w:p>
    <w:p>
      <w:pPr>
        <w:spacing w:line="380" w:lineRule="exact"/>
        <w:rPr>
          <w:rFonts w:ascii="Times New Roman" w:hAnsi="Times New Roman" w:cs="Arial"/>
          <w:b/>
          <w:kern w:val="0"/>
          <w:sz w:val="24"/>
          <w:szCs w:val="24"/>
        </w:rPr>
      </w:pPr>
    </w:p>
    <w:p>
      <w:pPr>
        <w:spacing w:after="156" w:afterLines="50"/>
        <w:jc w:val="center"/>
        <w:rPr>
          <w:rFonts w:eastAsia="黑体"/>
          <w:sz w:val="30"/>
          <w:szCs w:val="30"/>
        </w:rPr>
      </w:pPr>
      <w:bookmarkStart w:id="0" w:name="_GoBack"/>
      <w:r>
        <w:rPr>
          <w:rFonts w:hint="eastAsia" w:eastAsia="黑体"/>
          <w:sz w:val="30"/>
          <w:szCs w:val="30"/>
        </w:rPr>
        <w:t>推免推荐意向表</w:t>
      </w:r>
    </w:p>
    <w:bookmarkEnd w:id="0"/>
    <w:tbl>
      <w:tblPr>
        <w:tblStyle w:val="3"/>
        <w:tblW w:w="8460" w:type="dxa"/>
        <w:tblInd w:w="-15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440"/>
        <w:gridCol w:w="984"/>
        <w:gridCol w:w="996"/>
        <w:gridCol w:w="1440"/>
        <w:gridCol w:w="19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99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4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62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电子信箱</w:t>
            </w:r>
          </w:p>
        </w:tc>
        <w:tc>
          <w:tcPr>
            <w:tcW w:w="34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6" w:hRule="atLeast"/>
        </w:trPr>
        <w:tc>
          <w:tcPr>
            <w:tcW w:w="162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申请院校</w:t>
            </w:r>
          </w:p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夏令营</w:t>
            </w:r>
          </w:p>
        </w:tc>
        <w:tc>
          <w:tcPr>
            <w:tcW w:w="68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（如申请上海财经大学金融学院</w:t>
            </w:r>
            <w:r>
              <w:rPr>
                <w:rFonts w:hint="eastAsia" w:ascii="Times New Roman" w:hAnsi="Times New Roman"/>
                <w:sz w:val="18"/>
                <w:szCs w:val="21"/>
              </w:rPr>
              <w:t>、</w:t>
            </w:r>
            <w:r>
              <w:rPr>
                <w:rFonts w:ascii="宋体" w:hAnsi="宋体"/>
                <w:szCs w:val="24"/>
              </w:rPr>
              <w:t>上海财经大学城市与区域科学学院/财经研究所</w:t>
            </w:r>
            <w:r>
              <w:rPr>
                <w:rFonts w:hint="eastAsia" w:ascii="宋体" w:hAnsi="宋体"/>
                <w:szCs w:val="24"/>
              </w:rPr>
              <w:t>免试</w:t>
            </w:r>
            <w:r>
              <w:rPr>
                <w:rFonts w:hint="eastAsia" w:ascii="宋体" w:hAnsi="宋体"/>
                <w:bCs/>
                <w:szCs w:val="24"/>
              </w:rPr>
              <w:t>研究生夏令营</w:t>
            </w:r>
            <w:r>
              <w:rPr>
                <w:rFonts w:hint="eastAsia" w:ascii="Times New Roman" w:hAnsi="Times New Roman"/>
                <w:szCs w:val="21"/>
              </w:rPr>
              <w:t>推荐的，请择一院校填写。填写两所院校的将视为无效申请。）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9" w:hRule="atLeast"/>
        </w:trPr>
        <w:tc>
          <w:tcPr>
            <w:tcW w:w="8460" w:type="dxa"/>
            <w:gridSpan w:val="6"/>
            <w:tcBorders>
              <w:top w:val="single" w:color="auto" w:sz="6" w:space="0"/>
              <w:bottom w:val="single" w:color="auto" w:sz="12" w:space="0"/>
            </w:tcBorders>
          </w:tcPr>
          <w:p>
            <w:pPr>
              <w:spacing w:before="31" w:beforeLines="10" w:after="31" w:afterLines="10"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注意：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304"/>
              </w:tabs>
              <w:spacing w:line="360" w:lineRule="auto"/>
              <w:ind w:left="302" w:leftChars="9" w:hanging="283" w:hangingChars="135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经</w:t>
            </w:r>
            <w:r>
              <w:rPr>
                <w:rFonts w:ascii="宋体" w:hAnsi="宋体"/>
                <w:szCs w:val="24"/>
              </w:rPr>
              <w:t>大赛评审专家组评定为优秀的投稿论文作者，</w:t>
            </w:r>
            <w:r>
              <w:rPr>
                <w:rFonts w:hint="eastAsia" w:ascii="宋体" w:hAnsi="宋体"/>
                <w:szCs w:val="24"/>
              </w:rPr>
              <w:t>将依据学生的推荐意愿，向被申请的院校以邮件形式进行推荐，并建议被申请院校在符合入营</w:t>
            </w:r>
            <w:r>
              <w:rPr>
                <w:rFonts w:ascii="宋体" w:hAnsi="宋体"/>
                <w:szCs w:val="24"/>
              </w:rPr>
              <w:t>条件</w:t>
            </w:r>
            <w:r>
              <w:rPr>
                <w:rFonts w:hint="eastAsia" w:ascii="宋体" w:hAnsi="宋体"/>
                <w:szCs w:val="24"/>
              </w:rPr>
              <w:t>的同等基础上优先考虑；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304"/>
              </w:tabs>
              <w:spacing w:line="360" w:lineRule="auto"/>
              <w:ind w:left="304" w:leftChars="9" w:hanging="285" w:hangingChars="135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申请推荐的学生，需自行关注申请学校院系的推免条件及要求，</w:t>
            </w:r>
            <w:r>
              <w:rPr>
                <w:rFonts w:ascii="宋体" w:hAnsi="宋体"/>
                <w:b/>
                <w:szCs w:val="24"/>
              </w:rPr>
              <w:t>并根据被申请</w:t>
            </w:r>
            <w:r>
              <w:rPr>
                <w:rFonts w:hint="eastAsia" w:ascii="宋体" w:hAnsi="宋体"/>
                <w:b/>
                <w:szCs w:val="24"/>
              </w:rPr>
              <w:t>院校规定的时间截点，</w:t>
            </w:r>
            <w:r>
              <w:rPr>
                <w:rFonts w:ascii="宋体" w:hAnsi="宋体"/>
                <w:b/>
                <w:szCs w:val="24"/>
              </w:rPr>
              <w:t>自行进入</w:t>
            </w:r>
            <w:r>
              <w:rPr>
                <w:rFonts w:hint="eastAsia" w:ascii="宋体" w:hAnsi="宋体"/>
                <w:b/>
                <w:szCs w:val="24"/>
              </w:rPr>
              <w:t>相应</w:t>
            </w:r>
            <w:r>
              <w:rPr>
                <w:rFonts w:ascii="宋体" w:hAnsi="宋体"/>
                <w:b/>
                <w:szCs w:val="24"/>
              </w:rPr>
              <w:t>系统</w:t>
            </w:r>
            <w:r>
              <w:rPr>
                <w:rFonts w:hint="eastAsia" w:ascii="宋体" w:hAnsi="宋体"/>
                <w:b/>
                <w:szCs w:val="24"/>
              </w:rPr>
              <w:t>进行</w:t>
            </w:r>
            <w:r>
              <w:rPr>
                <w:rFonts w:ascii="宋体" w:hAnsi="宋体"/>
                <w:b/>
                <w:szCs w:val="24"/>
              </w:rPr>
              <w:t>推免申报填写</w:t>
            </w:r>
            <w:r>
              <w:rPr>
                <w:rFonts w:hint="eastAsia" w:ascii="宋体" w:hAnsi="宋体"/>
                <w:szCs w:val="24"/>
              </w:rPr>
              <w:t>；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304"/>
              </w:tabs>
              <w:spacing w:line="360" w:lineRule="auto"/>
              <w:ind w:left="302" w:leftChars="9" w:hanging="283" w:hangingChars="135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大赛组委员的推荐仅为建议，是否同意接纳建议由被申请的学校院系自行决定；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304"/>
              </w:tabs>
              <w:spacing w:line="360" w:lineRule="auto"/>
              <w:ind w:left="302" w:leftChars="9" w:hanging="283" w:hangingChars="135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如被申请院校的</w:t>
            </w:r>
            <w:r>
              <w:rPr>
                <w:rFonts w:ascii="宋体" w:hAnsi="宋体"/>
                <w:szCs w:val="24"/>
              </w:rPr>
              <w:t>推荐免试研究</w:t>
            </w:r>
            <w:r>
              <w:rPr>
                <w:rFonts w:hint="eastAsia" w:ascii="宋体" w:hAnsi="宋体"/>
                <w:szCs w:val="24"/>
              </w:rPr>
              <w:t>生夏令营活动时间与“同德夏令营”活动时间冲突，组委员允许投稿学生优先参加被申请学校院系的推免夏令营活动，其符合征文大赛要求的投稿文章仍列入征文大赛评选范围。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65D4F"/>
    <w:multiLevelType w:val="multilevel"/>
    <w:tmpl w:val="2FD65D4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83F3A"/>
    <w:rsid w:val="2CE8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2021-01-27T03:03:00Z</dcterms:created>
  <dc:creator>fxy1</dc:creator>
  <cp:lastModifiedBy>fxy1</cp:lastModifiedBy>
  <dcterms:modified xsi:type="dcterms:W3CDTF">2021-01-27T03:04:10Z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